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D254D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254DC" w:rsidRPr="00E81C3E" w:rsidRDefault="00D254DC" w:rsidP="00D254D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81C3E">
        <w:rPr>
          <w:rFonts w:ascii="Times New Roman" w:hAnsi="Times New Roman" w:cs="Times New Roman"/>
          <w:b/>
          <w:sz w:val="40"/>
          <w:szCs w:val="40"/>
        </w:rPr>
        <w:t>Конспект коррекционно-развивающего занятия</w:t>
      </w:r>
    </w:p>
    <w:p w:rsidR="00D254DC" w:rsidRPr="00E81C3E" w:rsidRDefault="00D254DC" w:rsidP="00D254D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81C3E">
        <w:rPr>
          <w:rFonts w:ascii="Times New Roman" w:hAnsi="Times New Roman" w:cs="Times New Roman"/>
          <w:b/>
          <w:sz w:val="40"/>
          <w:szCs w:val="40"/>
        </w:rPr>
        <w:t>для детей старшего дошкольного возраста</w:t>
      </w:r>
    </w:p>
    <w:p w:rsidR="00D254DC" w:rsidRPr="00E81C3E" w:rsidRDefault="00D254DC" w:rsidP="00D254D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81C3E">
        <w:rPr>
          <w:rFonts w:ascii="Times New Roman" w:hAnsi="Times New Roman" w:cs="Times New Roman"/>
          <w:b/>
          <w:sz w:val="40"/>
          <w:szCs w:val="40"/>
        </w:rPr>
        <w:t>с нарушением слуха</w:t>
      </w:r>
    </w:p>
    <w:p w:rsidR="00D254DC" w:rsidRPr="00E81C3E" w:rsidRDefault="00542CDE" w:rsidP="00D254D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 теме «У воды цвета нет</w:t>
      </w:r>
      <w:r w:rsidR="00D254DC" w:rsidRPr="00E81C3E">
        <w:rPr>
          <w:rFonts w:ascii="Times New Roman" w:hAnsi="Times New Roman" w:cs="Times New Roman"/>
          <w:b/>
          <w:sz w:val="40"/>
          <w:szCs w:val="40"/>
        </w:rPr>
        <w:t>».</w:t>
      </w: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Pr="00E81C3E" w:rsidRDefault="00D254DC" w:rsidP="00D254DC">
      <w:pPr>
        <w:spacing w:line="360" w:lineRule="auto"/>
        <w:ind w:left="368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1C3E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:rsidR="00D254DC" w:rsidRPr="00E81C3E" w:rsidRDefault="00D254DC" w:rsidP="00D254DC">
      <w:pPr>
        <w:spacing w:line="360" w:lineRule="auto"/>
        <w:ind w:left="3686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81C3E">
        <w:rPr>
          <w:rFonts w:ascii="Times New Roman" w:hAnsi="Times New Roman" w:cs="Times New Roman"/>
          <w:b/>
          <w:sz w:val="28"/>
          <w:szCs w:val="28"/>
        </w:rPr>
        <w:t>Монаенкова</w:t>
      </w:r>
      <w:proofErr w:type="spellEnd"/>
      <w:r w:rsidRPr="00E81C3E">
        <w:rPr>
          <w:rFonts w:ascii="Times New Roman" w:hAnsi="Times New Roman" w:cs="Times New Roman"/>
          <w:b/>
          <w:sz w:val="28"/>
          <w:szCs w:val="28"/>
        </w:rPr>
        <w:t xml:space="preserve"> Людмила Викторовна,</w:t>
      </w:r>
    </w:p>
    <w:p w:rsidR="00D254DC" w:rsidRPr="00E81C3E" w:rsidRDefault="00D254DC" w:rsidP="00D254DC">
      <w:pPr>
        <w:spacing w:line="360" w:lineRule="auto"/>
        <w:ind w:left="368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1C3E">
        <w:rPr>
          <w:rFonts w:ascii="Times New Roman" w:hAnsi="Times New Roman" w:cs="Times New Roman"/>
          <w:b/>
          <w:sz w:val="28"/>
          <w:szCs w:val="28"/>
        </w:rPr>
        <w:t xml:space="preserve">воспитатель МБДОУ </w:t>
      </w:r>
      <w:proofErr w:type="spellStart"/>
      <w:r w:rsidRPr="00E81C3E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E81C3E">
        <w:rPr>
          <w:rFonts w:ascii="Times New Roman" w:hAnsi="Times New Roman" w:cs="Times New Roman"/>
          <w:b/>
          <w:sz w:val="28"/>
          <w:szCs w:val="28"/>
        </w:rPr>
        <w:t xml:space="preserve">/с №7«НАДЕЖДА» </w:t>
      </w:r>
    </w:p>
    <w:p w:rsidR="00D254DC" w:rsidRPr="00E81C3E" w:rsidRDefault="00D254DC" w:rsidP="00D254DC">
      <w:pPr>
        <w:spacing w:line="360" w:lineRule="auto"/>
        <w:ind w:left="368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1C3E">
        <w:rPr>
          <w:rFonts w:ascii="Times New Roman" w:hAnsi="Times New Roman" w:cs="Times New Roman"/>
          <w:b/>
          <w:sz w:val="28"/>
          <w:szCs w:val="28"/>
        </w:rPr>
        <w:t xml:space="preserve"> для детей с нарушением слуха.</w:t>
      </w: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1C3E" w:rsidRDefault="00E81C3E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Задачи: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представления детей о свойствах воды: вода может менять цвет.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Ввести в активный словарь детей новые понятия, характеризующие цвет воды; закреплять умение понимать фразу: «У воды нет цвета».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устную речь детей, следить за произношением.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желание детей проводить опыты, анализировать, делать выводы.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навыки коллективной работы во время экспериментирования.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познавательный интерес детей в процессе экспериментирования с водой.</w:t>
      </w: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Словарь: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воды цвета нет. Добавили красную краску - вода красного цвета; добавили желтую краску — вода желтого цвета; добавили зеленую краску - вода зеленого цвета. Вода меняет цвет.</w:t>
      </w: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Дидактическая </w:t>
      </w:r>
      <w:proofErr w:type="gramStart"/>
      <w:r w:rsidR="00D254DC">
        <w:rPr>
          <w:rFonts w:ascii="Times New Roman" w:eastAsia="Times New Roman" w:hAnsi="Times New Roman" w:cs="Times New Roman"/>
          <w:color w:val="000000"/>
          <w:sz w:val="28"/>
          <w:szCs w:val="28"/>
        </w:rPr>
        <w:t>игра</w:t>
      </w:r>
      <w:proofErr w:type="gramEnd"/>
      <w:r w:rsidR="00D254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«Какая вода по цвету?»; рассматривание иллюстраций, кому нужна вода; игры с водой.</w:t>
      </w: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ёмкости для воды на каждого ребенка, краски: красная, желтая, зеленая, кисточки, салфетки на каждого ребенка, кукла.</w:t>
      </w:r>
      <w:proofErr w:type="gramEnd"/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4DC" w:rsidRDefault="00D254DC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Ход занятий.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момент.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нам пришли гости. Поздоровайтесь. Говорите.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</w:t>
      </w:r>
      <w:proofErr w:type="gramEnd"/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здороваются).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Доброе утро! Привет!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играть.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Дети стоят друг за другом (паровоз) и «едут» к стульям).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 Ту - у - у!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 стул?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Маши.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(Называют имя ребенка).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Ребенок.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Мой.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(Садится).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Игра продолжается пока все дети не сядут на свои стулья).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Сядьте правильно. Смотрите на меня. Что будем делать?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Будем играть с водой. Говорите.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играть с водой.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Краски.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Какая краска по цвету?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(Показываю каждую краску).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Краска красная. Краска желтая. Краска зеленая.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Краски разные по цвету. Говорите.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Краски разные по цвету.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Что там?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(Показываю каждую ёмкость с водой)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 вода.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вода по цвету?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 цвета.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воды цвета нет. Говорите.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воды цвета нет.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 красную краску кисточкой. Добавь в воду. Размешай.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Дети берут красную краску кисточкой, размешивают в воде).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вода по цвету?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Вода красная. 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Добавили красную краску.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красная. Какая краска по цвету?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Краска красная.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красная. Краска красная. Одинаково. Говорите.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Одинаково.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Добавили красную краску - вода красная. Говорите.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Дети. Добавили красную краску — вода красная.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Собираю емкости с водой красного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г^вета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и красную краску на поднос,</w:t>
      </w:r>
      <w:proofErr w:type="gramEnd"/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сверху табличка «Добавили красную краску - вода красная»).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 желтую краску кисточкой. Добавь в воду. Размешай.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Дети берут желтую краску кисточкой, размешивают в воде),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вода по цвету?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Дети. Вода желтая.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Добавили желтую краску.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желтая.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краска по цвету?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Краска желтая.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желтая. Краска желтая. Одинаково. Говорите.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Одинаково.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Добавили желтую краску - вода желтая. Говорите.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Добавили желтую краску - вода желтая.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Собираю емкости с водой желтого цвета и желтую краску на поднос,</w:t>
      </w:r>
      <w:proofErr w:type="gramEnd"/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сверху табличка «Добавили желтую краску — вода желтая»).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 зеленую краску кисточкой. Добавь в воду. Размешай.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Дети берут зеленую краску кисточкой, размешивают в воде).</w:t>
      </w:r>
    </w:p>
    <w:p w:rsidR="00B53DC4" w:rsidRDefault="008E2982" w:rsidP="00B53DC4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вода по цвету?</w:t>
      </w:r>
    </w:p>
    <w:p w:rsidR="00B53DC4" w:rsidRDefault="008E2982" w:rsidP="00B53DC4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Вода зеленая. </w:t>
      </w:r>
    </w:p>
    <w:p w:rsidR="008E2982" w:rsidRPr="00B53DC4" w:rsidRDefault="008E2982" w:rsidP="00B53DC4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Почему?</w:t>
      </w:r>
    </w:p>
    <w:p w:rsidR="008E2982" w:rsidRDefault="008E2982" w:rsidP="00B53DC4">
      <w:p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Добавили зеленую краску.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краска по цвету?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Краска зеленая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зеленая. Краска зеленая. Одинаково. Говорите.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Одинаково.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Добавили зеленую краску - вода зеленая. Говорите.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Добавили зеленую краску - вода зеленая.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Собираю емкости с водой зеленого цвета и зеленую краску на поднос,</w:t>
      </w:r>
      <w:proofErr w:type="gramEnd"/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сверху табличка «Добавили зеленую краску — вода зеленая»).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Идите ко мне. Будем играть.</w:t>
      </w:r>
    </w:p>
    <w:p w:rsidR="008E2982" w:rsidRDefault="00542CDE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Физ</w:t>
      </w:r>
      <w:r w:rsidR="008E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минутка</w:t>
      </w:r>
      <w:proofErr w:type="spellEnd"/>
      <w:r w:rsidR="008E298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Водичка-водичка,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Умой мое личико,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глазки блестели,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Чтобы щечки краснели,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кусался зубок,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смеялся роток.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Дети повторяют движения вместе с воспитателем и проговаривают</w:t>
      </w:r>
      <w:proofErr w:type="gramEnd"/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слова).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Сядьте за столы. Кто там?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(Иду смотреть).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Игра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«Какая вода по цвету?»).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Кто это?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(Показываю детям куклу и емкости с окрашенной</w:t>
      </w:r>
      <w:proofErr w:type="gramEnd"/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водой, одна емкость просто с водой).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кукла Катя. Пришла в гости. Катя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говорит, что не знает цвет.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вода по цвету?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(Показываю емкость с водой без цвета).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 нет.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воды цвета нет. Говорите.</w:t>
      </w:r>
    </w:p>
    <w:p w:rsidR="008E2982" w:rsidRDefault="008E2982" w:rsidP="008E298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воды цвета нет.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Какая вода по цвету?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(Показываю емкость с желтой водой).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Вода желтая.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Почему? 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Добавили желтую краску.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Молодцы. Катя, теперь ты скажи. Добавили желтую краску.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Какая вода по цвету?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(Показываю емкость с водой красного цвета).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Вода красная.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Почему?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Добавили красную краску. 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Катя, теперь ты скажи.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(Убираю емкость на поднос с водой красного цвета).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Какая вода по цвету?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(Показываю емкость с водой зеленого цвета).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Вода зеленая.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Почему?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Добавили зеленую краску.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(Убираю емкость на поднос с водой зеленого цвета).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Что мы делали?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Мы играли с водой.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 воды цвета нет. Говорите. 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 воды цвета нет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Добавили красную краску - вода красная. Говорите.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Добавили красную краску - вода красная.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Добавили желтую краску - вода желтая. Говорите. 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Добавили желтую краску - вода желтая.</w:t>
      </w:r>
    </w:p>
    <w:p w:rsidR="00B53DC4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Добавили зеленую краску - вода зеленая. Говорите. </w:t>
      </w:r>
    </w:p>
    <w:p w:rsidR="008E2982" w:rsidRDefault="008E2982" w:rsidP="008E29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Добавили зеленую краску - вода зеленая.</w:t>
      </w:r>
    </w:p>
    <w:p w:rsidR="008E2982" w:rsidRDefault="008E2982" w:rsidP="008E2982">
      <w:pP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Катя говорит, что знает цвет. Катя принесла вам угощение. Вот.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(Вместе с куклой раздаю детям угощение).</w:t>
      </w:r>
    </w:p>
    <w:p w:rsidR="008E2982" w:rsidRDefault="008E2982" w:rsidP="008E298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8E2982" w:rsidRDefault="008E2982" w:rsidP="008E2982"/>
    <w:p w:rsidR="008E2982" w:rsidRDefault="008E2982" w:rsidP="008E2982"/>
    <w:p w:rsidR="008E2982" w:rsidRDefault="008E2982" w:rsidP="008E2982"/>
    <w:p w:rsidR="008E2982" w:rsidRDefault="008E2982" w:rsidP="008E2982"/>
    <w:p w:rsidR="008E2982" w:rsidRDefault="008E2982" w:rsidP="008E2982"/>
    <w:p w:rsidR="008E2982" w:rsidRDefault="008E2982" w:rsidP="008E2982">
      <w:r>
        <w:rPr>
          <w:noProof/>
          <w:lang w:eastAsia="ru-RU"/>
        </w:rPr>
        <w:lastRenderedPageBreak/>
        <w:drawing>
          <wp:inline distT="0" distB="0" distL="0" distR="0">
            <wp:extent cx="5391150" cy="3586480"/>
            <wp:effectExtent l="0" t="0" r="0" b="0"/>
            <wp:docPr id="1" name="Рисунок 1" descr="C:\Users\lSprutl\Pictures\Мои сканированные изображения\2011-12 (дек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prutl\Pictures\Мои сканированные изображения\2011-12 (дек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82" w:rsidRDefault="008E2982" w:rsidP="008E2982"/>
    <w:p w:rsidR="008E2982" w:rsidRDefault="009316A6" w:rsidP="008E298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217170</wp:posOffset>
            </wp:positionV>
            <wp:extent cx="5428615" cy="3538220"/>
            <wp:effectExtent l="19050" t="0" r="635" b="0"/>
            <wp:wrapSquare wrapText="bothSides"/>
            <wp:docPr id="5" name="Рисунок 5" descr="C:\Users\lSprutl\Pictures\Мои сканированные изображения\2011-12 (дек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Sprutl\Pictures\Мои сканированные изображения\2011-12 (дек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982" w:rsidRDefault="008E2982" w:rsidP="008E2982"/>
    <w:p w:rsidR="00D313DD" w:rsidRDefault="00D313DD" w:rsidP="008E2982"/>
    <w:p w:rsidR="00D313DD" w:rsidRDefault="00D313DD" w:rsidP="008E2982"/>
    <w:p w:rsidR="00D313DD" w:rsidRDefault="00D313DD" w:rsidP="008E2982"/>
    <w:p w:rsidR="00D313DD" w:rsidRDefault="00D313DD" w:rsidP="008E2982">
      <w:r>
        <w:rPr>
          <w:noProof/>
          <w:lang w:eastAsia="ru-RU"/>
        </w:rPr>
        <w:lastRenderedPageBreak/>
        <w:drawing>
          <wp:inline distT="0" distB="0" distL="0" distR="0">
            <wp:extent cx="5379720" cy="3562350"/>
            <wp:effectExtent l="0" t="0" r="0" b="0"/>
            <wp:docPr id="6" name="Рисунок 6" descr="C:\Users\lSprutl\Pictures\Мои сканированные изображения\2011-12 (дек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Sprutl\Pictures\Мои сканированные изображения\2011-12 (дек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DD" w:rsidRDefault="00D313DD" w:rsidP="008E2982"/>
    <w:p w:rsidR="00D313DD" w:rsidRDefault="00D313DD" w:rsidP="008E298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170180</wp:posOffset>
            </wp:positionV>
            <wp:extent cx="5395595" cy="3562350"/>
            <wp:effectExtent l="19050" t="0" r="0" b="0"/>
            <wp:wrapSquare wrapText="bothSides"/>
            <wp:docPr id="7" name="Рисунок 7" descr="C:\Users\lSprutl\Pictures\Мои сканированные изображения\2011-12 (дек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Sprutl\Pictures\Мои сканированные изображения\2011-12 (дек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13DD" w:rsidRDefault="00D313DD" w:rsidP="008E2982"/>
    <w:p w:rsidR="00D313DD" w:rsidRDefault="00D313DD" w:rsidP="008E2982"/>
    <w:p w:rsidR="00D313DD" w:rsidRDefault="00D313DD" w:rsidP="008E2982"/>
    <w:p w:rsidR="00D313DD" w:rsidRDefault="00D313DD" w:rsidP="008E2982"/>
    <w:p w:rsidR="00D313DD" w:rsidRDefault="00D313DD" w:rsidP="008E2982"/>
    <w:p w:rsidR="00D313DD" w:rsidRDefault="00D313DD" w:rsidP="008E2982"/>
    <w:p w:rsidR="00D313DD" w:rsidRDefault="00D313DD" w:rsidP="008E2982"/>
    <w:p w:rsidR="00D313DD" w:rsidRDefault="00D313DD" w:rsidP="008E2982"/>
    <w:p w:rsidR="00D313DD" w:rsidRDefault="00D313DD" w:rsidP="008E2982"/>
    <w:p w:rsidR="00D313DD" w:rsidRDefault="00D313DD" w:rsidP="008E2982"/>
    <w:sectPr w:rsidR="00D313DD" w:rsidSect="00802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D6C7B"/>
    <w:rsid w:val="00542CDE"/>
    <w:rsid w:val="00802FF7"/>
    <w:rsid w:val="008649B7"/>
    <w:rsid w:val="008E2982"/>
    <w:rsid w:val="009316A6"/>
    <w:rsid w:val="00AD6C7B"/>
    <w:rsid w:val="00B53DC4"/>
    <w:rsid w:val="00C670C7"/>
    <w:rsid w:val="00D254DC"/>
    <w:rsid w:val="00D313DD"/>
    <w:rsid w:val="00DE78EB"/>
    <w:rsid w:val="00E81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lSprutl</dc:creator>
  <cp:lastModifiedBy>Sprut</cp:lastModifiedBy>
  <cp:revision>9</cp:revision>
  <dcterms:created xsi:type="dcterms:W3CDTF">2011-12-05T19:31:00Z</dcterms:created>
  <dcterms:modified xsi:type="dcterms:W3CDTF">2014-06-12T11:58:00Z</dcterms:modified>
</cp:coreProperties>
</file>